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A0" w:rsidRPr="005E65F9" w:rsidRDefault="005E65F9" w:rsidP="005E65F9">
      <w:pPr>
        <w:jc w:val="both"/>
        <w:rPr>
          <w:sz w:val="28"/>
          <w:szCs w:val="28"/>
        </w:rPr>
      </w:pPr>
      <w:r w:rsidRPr="005E65F9">
        <w:rPr>
          <w:sz w:val="28"/>
          <w:szCs w:val="28"/>
        </w:rPr>
        <w:t>Пестова Елена Геннадьевна - соавтор учебно-методического пособия </w:t>
      </w:r>
      <w:hyperlink r:id="rId4" w:history="1">
        <w:r w:rsidRPr="005E65F9">
          <w:rPr>
            <w:rStyle w:val="a3"/>
            <w:sz w:val="28"/>
            <w:szCs w:val="28"/>
          </w:rPr>
          <w:t>«</w:t>
        </w:r>
      </w:hyperlink>
      <w:hyperlink r:id="rId5" w:history="1">
        <w:r w:rsidRPr="005E65F9">
          <w:rPr>
            <w:rStyle w:val="a3"/>
            <w:b/>
            <w:bCs/>
            <w:sz w:val="28"/>
            <w:szCs w:val="28"/>
          </w:rPr>
          <w:t>Организация работы учителя-логопеда в организациях, осуществляющих образовательную деятельность: учебно-методическое пособие».</w:t>
        </w:r>
      </w:hyperlink>
      <w:r w:rsidRPr="005E65F9">
        <w:rPr>
          <w:b/>
          <w:bCs/>
          <w:sz w:val="28"/>
          <w:szCs w:val="28"/>
        </w:rPr>
        <w:t xml:space="preserve"> </w:t>
      </w:r>
      <w:r w:rsidRPr="005E65F9">
        <w:rPr>
          <w:sz w:val="28"/>
          <w:szCs w:val="28"/>
        </w:rPr>
        <w:t xml:space="preserve">Авт.-сост. И.А. Крестинина. – Киров: ИРО Кировской области, 2021. – 102 с. </w:t>
      </w:r>
      <w:r w:rsidRPr="005E65F9">
        <w:rPr>
          <w:rStyle w:val="a4"/>
          <w:sz w:val="28"/>
          <w:szCs w:val="28"/>
        </w:rPr>
        <w:fldChar w:fldCharType="begin"/>
      </w:r>
      <w:r w:rsidRPr="005E65F9">
        <w:rPr>
          <w:rStyle w:val="a4"/>
          <w:sz w:val="28"/>
          <w:szCs w:val="28"/>
        </w:rPr>
        <w:instrText xml:space="preserve"> HYPERLINK "http://speckor-kirov.ucoz.ru/index/izdanija_kafedry/0-17" </w:instrText>
      </w:r>
      <w:r w:rsidRPr="005E65F9">
        <w:rPr>
          <w:rStyle w:val="a4"/>
          <w:sz w:val="28"/>
          <w:szCs w:val="28"/>
        </w:rPr>
        <w:fldChar w:fldCharType="separate"/>
      </w:r>
      <w:r w:rsidRPr="005E65F9">
        <w:rPr>
          <w:rStyle w:val="a3"/>
          <w:i/>
          <w:iCs/>
          <w:sz w:val="28"/>
          <w:szCs w:val="28"/>
        </w:rPr>
        <w:t>Ссылка</w:t>
      </w:r>
      <w:r w:rsidRPr="005E65F9">
        <w:rPr>
          <w:rStyle w:val="a4"/>
          <w:sz w:val="28"/>
          <w:szCs w:val="28"/>
        </w:rPr>
        <w:fldChar w:fldCharType="end"/>
      </w:r>
    </w:p>
    <w:sectPr w:rsidR="00011EA0" w:rsidRPr="005E65F9" w:rsidSect="0001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E65F9"/>
    <w:rsid w:val="00011EA0"/>
    <w:rsid w:val="005E65F9"/>
    <w:rsid w:val="008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5F9"/>
    <w:rPr>
      <w:color w:val="0000FF"/>
      <w:u w:val="single"/>
    </w:rPr>
  </w:style>
  <w:style w:type="character" w:styleId="a4">
    <w:name w:val="Emphasis"/>
    <w:basedOn w:val="a0"/>
    <w:uiPriority w:val="20"/>
    <w:qFormat/>
    <w:rsid w:val="005E65F9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5E65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r.ucoz.ru/news/elena_gennadevna_pestova_soavtor_uchebno_metodicheskogo_posobija/2021-11-25-1568" TargetMode="External"/><Relationship Id="rId4" Type="http://schemas.openxmlformats.org/officeDocument/2006/relationships/hyperlink" Target="http://korr.ucoz.ru/news/elena_gennadevna_pestova_soavtor_uchebno_metodicheskogo_posobija/2021-11-25-1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2023-02-21T21:02:00Z</dcterms:created>
  <dcterms:modified xsi:type="dcterms:W3CDTF">2023-02-21T21:02:00Z</dcterms:modified>
</cp:coreProperties>
</file>