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B4" w:rsidRDefault="000D4582" w:rsidP="000D45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22EC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Информация о закупках за </w:t>
      </w:r>
      <w:r w:rsidR="002F22DF">
        <w:rPr>
          <w:rFonts w:ascii="Times New Roman" w:hAnsi="Times New Roman" w:cs="Times New Roman"/>
          <w:b/>
          <w:sz w:val="36"/>
          <w:szCs w:val="36"/>
          <w:highlight w:val="yellow"/>
        </w:rPr>
        <w:t>май</w:t>
      </w:r>
      <w:r w:rsidRPr="003122EC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20</w:t>
      </w:r>
      <w:r w:rsidR="00937D96">
        <w:rPr>
          <w:rFonts w:ascii="Times New Roman" w:hAnsi="Times New Roman" w:cs="Times New Roman"/>
          <w:b/>
          <w:sz w:val="36"/>
          <w:szCs w:val="36"/>
          <w:highlight w:val="yellow"/>
        </w:rPr>
        <w:t>2</w:t>
      </w:r>
      <w:r w:rsidR="002F22DF">
        <w:rPr>
          <w:rFonts w:ascii="Times New Roman" w:hAnsi="Times New Roman" w:cs="Times New Roman"/>
          <w:b/>
          <w:sz w:val="36"/>
          <w:szCs w:val="36"/>
          <w:highlight w:val="yellow"/>
        </w:rPr>
        <w:t>3</w:t>
      </w:r>
      <w:r w:rsidRPr="003122EC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года</w:t>
      </w:r>
      <w:r w:rsidR="003122EC" w:rsidRPr="003122EC">
        <w:rPr>
          <w:rFonts w:ascii="Times New Roman" w:hAnsi="Times New Roman" w:cs="Times New Roman"/>
          <w:b/>
          <w:sz w:val="36"/>
          <w:szCs w:val="36"/>
          <w:highlight w:val="yellow"/>
        </w:rPr>
        <w:t>, проводимых конкурентными способами</w:t>
      </w:r>
    </w:p>
    <w:p w:rsidR="000749FB" w:rsidRPr="000D4582" w:rsidRDefault="000749FB" w:rsidP="000D458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5984" w:type="dxa"/>
        <w:tblLayout w:type="fixed"/>
        <w:tblLook w:val="04A0"/>
      </w:tblPr>
      <w:tblGrid>
        <w:gridCol w:w="1242"/>
        <w:gridCol w:w="1843"/>
        <w:gridCol w:w="1134"/>
        <w:gridCol w:w="1985"/>
        <w:gridCol w:w="1984"/>
        <w:gridCol w:w="1804"/>
        <w:gridCol w:w="1598"/>
        <w:gridCol w:w="1418"/>
        <w:gridCol w:w="1417"/>
        <w:gridCol w:w="1559"/>
      </w:tblGrid>
      <w:tr w:rsidR="00143B6C" w:rsidRPr="0006794E" w:rsidTr="00525592">
        <w:tc>
          <w:tcPr>
            <w:tcW w:w="1242" w:type="dxa"/>
          </w:tcPr>
          <w:p w:rsidR="000D4582" w:rsidRPr="0006794E" w:rsidRDefault="000D4582" w:rsidP="00F05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закупки</w:t>
            </w:r>
          </w:p>
        </w:tc>
        <w:tc>
          <w:tcPr>
            <w:tcW w:w="1843" w:type="dxa"/>
          </w:tcPr>
          <w:p w:rsidR="000D4582" w:rsidRPr="0006794E" w:rsidRDefault="000D4582" w:rsidP="00F05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з</w:t>
            </w: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купки</w:t>
            </w:r>
          </w:p>
        </w:tc>
        <w:tc>
          <w:tcPr>
            <w:tcW w:w="1134" w:type="dxa"/>
          </w:tcPr>
          <w:p w:rsidR="000D4582" w:rsidRPr="0006794E" w:rsidRDefault="000D4582" w:rsidP="00143B6C">
            <w:pPr>
              <w:ind w:left="-55" w:righ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ство, объем</w:t>
            </w:r>
          </w:p>
        </w:tc>
        <w:tc>
          <w:tcPr>
            <w:tcW w:w="1985" w:type="dxa"/>
          </w:tcPr>
          <w:p w:rsidR="000D4582" w:rsidRPr="0006794E" w:rsidRDefault="000D4582" w:rsidP="00067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="0006794E"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выполн</w:t>
            </w:r>
            <w:r w:rsidR="0006794E"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06794E"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ния работ</w:t>
            </w:r>
          </w:p>
        </w:tc>
        <w:tc>
          <w:tcPr>
            <w:tcW w:w="1984" w:type="dxa"/>
          </w:tcPr>
          <w:p w:rsidR="000D4582" w:rsidRPr="0006794E" w:rsidRDefault="000D4582" w:rsidP="00F05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Начальная </w:t>
            </w: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8"/>
            </w: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максимальная) цена контракта</w:t>
            </w:r>
            <w:proofErr w:type="gramEnd"/>
          </w:p>
        </w:tc>
        <w:tc>
          <w:tcPr>
            <w:tcW w:w="1804" w:type="dxa"/>
          </w:tcPr>
          <w:p w:rsidR="000D4582" w:rsidRPr="0006794E" w:rsidRDefault="000D4582" w:rsidP="00F05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закл</w:t>
            </w: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чения ко</w:t>
            </w: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тракта</w:t>
            </w:r>
          </w:p>
        </w:tc>
        <w:tc>
          <w:tcPr>
            <w:tcW w:w="1598" w:type="dxa"/>
          </w:tcPr>
          <w:p w:rsidR="000D4582" w:rsidRPr="0006794E" w:rsidRDefault="000D4582" w:rsidP="00F05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</w:t>
            </w: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ние поста</w:t>
            </w: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щика</w:t>
            </w:r>
          </w:p>
        </w:tc>
        <w:tc>
          <w:tcPr>
            <w:tcW w:w="1418" w:type="dxa"/>
          </w:tcPr>
          <w:p w:rsidR="000D4582" w:rsidRPr="0006794E" w:rsidRDefault="000D4582" w:rsidP="00F05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Цена ко</w:t>
            </w: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тракта</w:t>
            </w:r>
          </w:p>
        </w:tc>
        <w:tc>
          <w:tcPr>
            <w:tcW w:w="1417" w:type="dxa"/>
          </w:tcPr>
          <w:p w:rsidR="000D4582" w:rsidRPr="0006794E" w:rsidRDefault="000D4582" w:rsidP="00F05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Цена ед</w:t>
            </w: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ницы т</w:t>
            </w: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вара</w:t>
            </w:r>
          </w:p>
        </w:tc>
        <w:tc>
          <w:tcPr>
            <w:tcW w:w="1559" w:type="dxa"/>
          </w:tcPr>
          <w:p w:rsidR="000D4582" w:rsidRPr="0006794E" w:rsidRDefault="000D4582" w:rsidP="00F05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Срок и</w:t>
            </w: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 контракта</w:t>
            </w:r>
          </w:p>
        </w:tc>
      </w:tr>
      <w:tr w:rsidR="00143B6C" w:rsidRPr="0006794E" w:rsidTr="00525592">
        <w:tc>
          <w:tcPr>
            <w:tcW w:w="1242" w:type="dxa"/>
          </w:tcPr>
          <w:p w:rsidR="000D4582" w:rsidRPr="00944DB1" w:rsidRDefault="000D4582" w:rsidP="00F15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4582" w:rsidRPr="00944DB1" w:rsidRDefault="002F22DF" w:rsidP="008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22DF">
              <w:rPr>
                <w:rFonts w:ascii="Times New Roman" w:hAnsi="Times New Roman" w:cs="Times New Roman"/>
                <w:sz w:val="24"/>
                <w:szCs w:val="24"/>
              </w:rPr>
              <w:t>ыполнение работ по мо</w:t>
            </w:r>
            <w:r w:rsidRPr="002F22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22DF">
              <w:rPr>
                <w:rFonts w:ascii="Times New Roman" w:hAnsi="Times New Roman" w:cs="Times New Roman"/>
                <w:sz w:val="24"/>
                <w:szCs w:val="24"/>
              </w:rPr>
              <w:t>тажу наружн</w:t>
            </w:r>
            <w:r w:rsidRPr="002F22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2DF">
              <w:rPr>
                <w:rFonts w:ascii="Times New Roman" w:hAnsi="Times New Roman" w:cs="Times New Roman"/>
                <w:sz w:val="24"/>
                <w:szCs w:val="24"/>
              </w:rPr>
              <w:t xml:space="preserve">го освещения КОГОБУ ШОВЗ г. </w:t>
            </w:r>
            <w:proofErr w:type="spellStart"/>
            <w:r w:rsidRPr="002F22DF">
              <w:rPr>
                <w:rFonts w:ascii="Times New Roman" w:hAnsi="Times New Roman" w:cs="Times New Roman"/>
                <w:sz w:val="24"/>
                <w:szCs w:val="24"/>
              </w:rPr>
              <w:t>Кир</w:t>
            </w:r>
            <w:r w:rsidRPr="002F22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2DF">
              <w:rPr>
                <w:rFonts w:ascii="Times New Roman" w:hAnsi="Times New Roman" w:cs="Times New Roman"/>
                <w:sz w:val="24"/>
                <w:szCs w:val="24"/>
              </w:rPr>
              <w:t>во-Чепецка</w:t>
            </w:r>
            <w:proofErr w:type="spellEnd"/>
          </w:p>
        </w:tc>
        <w:tc>
          <w:tcPr>
            <w:tcW w:w="1134" w:type="dxa"/>
          </w:tcPr>
          <w:p w:rsidR="000D4582" w:rsidRPr="00944DB1" w:rsidRDefault="00CF17D9" w:rsidP="00A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D4582" w:rsidRPr="00944DB1" w:rsidRDefault="002F22DF" w:rsidP="002F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27E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7E1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82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4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7E1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  <w:r w:rsidR="00C27E1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82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4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D4582" w:rsidRPr="00944DB1" w:rsidRDefault="002F22DF" w:rsidP="00A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615 578,40</w:t>
            </w:r>
          </w:p>
        </w:tc>
        <w:tc>
          <w:tcPr>
            <w:tcW w:w="1804" w:type="dxa"/>
          </w:tcPr>
          <w:p w:rsidR="000D4582" w:rsidRPr="00944DB1" w:rsidRDefault="002F22DF" w:rsidP="002F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B2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B2E1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</w:tcPr>
          <w:p w:rsidR="000D4582" w:rsidRPr="00944DB1" w:rsidRDefault="00937D96" w:rsidP="0061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96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 w:rsidR="002F22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1283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128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283B">
              <w:rPr>
                <w:rFonts w:ascii="Times New Roman" w:hAnsi="Times New Roman" w:cs="Times New Roman"/>
                <w:sz w:val="24"/>
                <w:szCs w:val="24"/>
              </w:rPr>
              <w:t>вер</w:t>
            </w:r>
            <w:r w:rsidR="002F22DF">
              <w:rPr>
                <w:rFonts w:ascii="Times New Roman" w:hAnsi="Times New Roman" w:cs="Times New Roman"/>
                <w:sz w:val="24"/>
                <w:szCs w:val="24"/>
              </w:rPr>
              <w:t xml:space="preserve"> - Л</w:t>
            </w:r>
            <w:r w:rsidR="0061283B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937D9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0D4582" w:rsidRPr="00944DB1" w:rsidRDefault="002F22DF" w:rsidP="00937D9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535 553,26</w:t>
            </w:r>
          </w:p>
        </w:tc>
        <w:tc>
          <w:tcPr>
            <w:tcW w:w="1417" w:type="dxa"/>
          </w:tcPr>
          <w:p w:rsidR="000D4582" w:rsidRPr="00944DB1" w:rsidRDefault="002F22DF" w:rsidP="00937D9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535 553,26</w:t>
            </w:r>
          </w:p>
        </w:tc>
        <w:tc>
          <w:tcPr>
            <w:tcW w:w="1559" w:type="dxa"/>
          </w:tcPr>
          <w:p w:rsidR="000D4582" w:rsidRPr="00944DB1" w:rsidRDefault="002F22DF" w:rsidP="002F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04C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04C1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</w:tbl>
    <w:p w:rsidR="000749FB" w:rsidRDefault="000749F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584D" w:rsidRPr="00F92016" w:rsidRDefault="0020191A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F92016">
        <w:rPr>
          <w:rFonts w:ascii="Times New Roman" w:hAnsi="Times New Roman" w:cs="Times New Roman"/>
          <w:b/>
          <w:sz w:val="36"/>
          <w:szCs w:val="36"/>
          <w:u w:val="single"/>
        </w:rPr>
        <w:t>Контакты контрольного органа</w:t>
      </w:r>
      <w:r w:rsidRPr="00F92016">
        <w:rPr>
          <w:rFonts w:ascii="Times New Roman" w:hAnsi="Times New Roman" w:cs="Times New Roman"/>
          <w:b/>
          <w:sz w:val="36"/>
          <w:szCs w:val="36"/>
          <w:u w:val="single"/>
        </w:rPr>
        <w:sym w:font="Symbol" w:char="F03A"/>
      </w:r>
      <w:r w:rsidRPr="00F92016">
        <w:rPr>
          <w:rFonts w:ascii="Times New Roman" w:hAnsi="Times New Roman" w:cs="Times New Roman"/>
          <w:b/>
          <w:sz w:val="36"/>
          <w:szCs w:val="36"/>
        </w:rPr>
        <w:t xml:space="preserve">министерство финансов Кировской области, </w:t>
      </w:r>
    </w:p>
    <w:p w:rsidR="000D4582" w:rsidRDefault="0020191A">
      <w:pPr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92016">
        <w:rPr>
          <w:rFonts w:ascii="Times New Roman" w:hAnsi="Times New Roman" w:cs="Times New Roman"/>
          <w:b/>
          <w:sz w:val="36"/>
          <w:szCs w:val="36"/>
        </w:rPr>
        <w:t>610019, г.</w:t>
      </w:r>
      <w:r w:rsidR="002436E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92016">
        <w:rPr>
          <w:rFonts w:ascii="Times New Roman" w:hAnsi="Times New Roman" w:cs="Times New Roman"/>
          <w:b/>
          <w:sz w:val="36"/>
          <w:szCs w:val="36"/>
        </w:rPr>
        <w:t>Киров, ул.</w:t>
      </w:r>
      <w:r w:rsidR="002C67D4" w:rsidRPr="00F92016">
        <w:rPr>
          <w:rFonts w:ascii="Times New Roman" w:hAnsi="Times New Roman" w:cs="Times New Roman"/>
          <w:b/>
          <w:sz w:val="36"/>
          <w:szCs w:val="36"/>
        </w:rPr>
        <w:t xml:space="preserve"> К</w:t>
      </w:r>
      <w:r w:rsidRPr="00F92016">
        <w:rPr>
          <w:rFonts w:ascii="Times New Roman" w:hAnsi="Times New Roman" w:cs="Times New Roman"/>
          <w:b/>
          <w:sz w:val="36"/>
          <w:szCs w:val="36"/>
        </w:rPr>
        <w:t>арла Либ</w:t>
      </w:r>
      <w:r w:rsidR="00143B6C">
        <w:rPr>
          <w:rFonts w:ascii="Times New Roman" w:hAnsi="Times New Roman" w:cs="Times New Roman"/>
          <w:b/>
          <w:sz w:val="36"/>
          <w:szCs w:val="36"/>
        </w:rPr>
        <w:t>к</w:t>
      </w:r>
      <w:r w:rsidRPr="00F92016">
        <w:rPr>
          <w:rFonts w:ascii="Times New Roman" w:hAnsi="Times New Roman" w:cs="Times New Roman"/>
          <w:b/>
          <w:sz w:val="36"/>
          <w:szCs w:val="36"/>
        </w:rPr>
        <w:t>нехта</w:t>
      </w:r>
      <w:r w:rsidR="002C67D4" w:rsidRPr="00F92016">
        <w:rPr>
          <w:rFonts w:ascii="Times New Roman" w:hAnsi="Times New Roman" w:cs="Times New Roman"/>
          <w:b/>
          <w:sz w:val="36"/>
          <w:szCs w:val="36"/>
        </w:rPr>
        <w:t>, 69, телефоны</w:t>
      </w:r>
      <w:r w:rsidR="002C67D4" w:rsidRPr="00F92016">
        <w:rPr>
          <w:rFonts w:ascii="Times New Roman" w:hAnsi="Times New Roman" w:cs="Times New Roman"/>
          <w:b/>
          <w:sz w:val="36"/>
          <w:szCs w:val="36"/>
        </w:rPr>
        <w:sym w:font="Symbol" w:char="F03A"/>
      </w:r>
      <w:r w:rsidR="002436E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C67D4" w:rsidRPr="00F92016">
        <w:rPr>
          <w:rFonts w:ascii="Times New Roman" w:hAnsi="Times New Roman" w:cs="Times New Roman"/>
          <w:b/>
          <w:sz w:val="36"/>
          <w:szCs w:val="36"/>
        </w:rPr>
        <w:sym w:font="Symbol" w:char="F028"/>
      </w:r>
      <w:r w:rsidR="002C67D4" w:rsidRPr="00F92016">
        <w:rPr>
          <w:rFonts w:ascii="Times New Roman" w:hAnsi="Times New Roman" w:cs="Times New Roman"/>
          <w:b/>
          <w:sz w:val="36"/>
          <w:szCs w:val="36"/>
        </w:rPr>
        <w:t>8332) 208-413, 208-486</w:t>
      </w:r>
      <w:proofErr w:type="gramEnd"/>
    </w:p>
    <w:p w:rsidR="00143B6C" w:rsidRDefault="00143B6C">
      <w:pPr>
        <w:rPr>
          <w:rFonts w:ascii="Times New Roman" w:hAnsi="Times New Roman" w:cs="Times New Roman"/>
          <w:b/>
          <w:sz w:val="36"/>
          <w:szCs w:val="36"/>
        </w:rPr>
      </w:pPr>
    </w:p>
    <w:p w:rsidR="00143B6C" w:rsidRPr="00F92016" w:rsidRDefault="00143B6C" w:rsidP="00B80FBC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1C3B3B">
        <w:rPr>
          <w:rFonts w:ascii="Times New Roman" w:hAnsi="Times New Roman" w:cs="Times New Roman"/>
          <w:sz w:val="16"/>
          <w:szCs w:val="16"/>
        </w:rPr>
        <w:t xml:space="preserve">Контрактный управляющий </w:t>
      </w:r>
      <w:proofErr w:type="gramStart"/>
      <w:r w:rsidR="0006794E">
        <w:rPr>
          <w:rFonts w:ascii="Times New Roman" w:hAnsi="Times New Roman" w:cs="Times New Roman"/>
          <w:sz w:val="16"/>
          <w:szCs w:val="16"/>
        </w:rPr>
        <w:t>Турецкая</w:t>
      </w:r>
      <w:proofErr w:type="gramEnd"/>
      <w:r w:rsidR="0006794E">
        <w:rPr>
          <w:rFonts w:ascii="Times New Roman" w:hAnsi="Times New Roman" w:cs="Times New Roman"/>
          <w:sz w:val="16"/>
          <w:szCs w:val="16"/>
        </w:rPr>
        <w:t xml:space="preserve"> О.В.</w:t>
      </w:r>
    </w:p>
    <w:sectPr w:rsidR="00143B6C" w:rsidRPr="00F92016" w:rsidSect="0043584D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F09B7"/>
    <w:multiLevelType w:val="hybridMultilevel"/>
    <w:tmpl w:val="A8203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0D4582"/>
    <w:rsid w:val="000606C8"/>
    <w:rsid w:val="0006794E"/>
    <w:rsid w:val="000749FB"/>
    <w:rsid w:val="000D4582"/>
    <w:rsid w:val="00102319"/>
    <w:rsid w:val="00104951"/>
    <w:rsid w:val="001176B4"/>
    <w:rsid w:val="00143B6C"/>
    <w:rsid w:val="0019771E"/>
    <w:rsid w:val="00201544"/>
    <w:rsid w:val="0020191A"/>
    <w:rsid w:val="002436E0"/>
    <w:rsid w:val="002C67D4"/>
    <w:rsid w:val="002F22DF"/>
    <w:rsid w:val="003122EC"/>
    <w:rsid w:val="003713DD"/>
    <w:rsid w:val="003F69D2"/>
    <w:rsid w:val="0043584D"/>
    <w:rsid w:val="00525592"/>
    <w:rsid w:val="0053120C"/>
    <w:rsid w:val="0061283B"/>
    <w:rsid w:val="00683E25"/>
    <w:rsid w:val="006B3DBD"/>
    <w:rsid w:val="007D2957"/>
    <w:rsid w:val="00804C1C"/>
    <w:rsid w:val="008D7B10"/>
    <w:rsid w:val="008F258F"/>
    <w:rsid w:val="00937D96"/>
    <w:rsid w:val="00944DB1"/>
    <w:rsid w:val="00967D5B"/>
    <w:rsid w:val="00A65BD6"/>
    <w:rsid w:val="00A9620A"/>
    <w:rsid w:val="00AB2E10"/>
    <w:rsid w:val="00AC68AB"/>
    <w:rsid w:val="00B401DC"/>
    <w:rsid w:val="00B67E76"/>
    <w:rsid w:val="00B80FBC"/>
    <w:rsid w:val="00BF370C"/>
    <w:rsid w:val="00C27E1F"/>
    <w:rsid w:val="00C82FE2"/>
    <w:rsid w:val="00CA19FB"/>
    <w:rsid w:val="00CF17D9"/>
    <w:rsid w:val="00D1763C"/>
    <w:rsid w:val="00D73AF5"/>
    <w:rsid w:val="00EB1294"/>
    <w:rsid w:val="00EB609B"/>
    <w:rsid w:val="00EC5D4C"/>
    <w:rsid w:val="00EF1D93"/>
    <w:rsid w:val="00EF248C"/>
    <w:rsid w:val="00F05E29"/>
    <w:rsid w:val="00F15A3C"/>
    <w:rsid w:val="00F20975"/>
    <w:rsid w:val="00F92016"/>
    <w:rsid w:val="00FC0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9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7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5</cp:revision>
  <cp:lastPrinted>2023-06-05T12:43:00Z</cp:lastPrinted>
  <dcterms:created xsi:type="dcterms:W3CDTF">2023-06-05T12:37:00Z</dcterms:created>
  <dcterms:modified xsi:type="dcterms:W3CDTF">2023-06-05T12:47:00Z</dcterms:modified>
</cp:coreProperties>
</file>